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D04F" w14:textId="7570C0C5"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23E2">
        <w:rPr>
          <w:rFonts w:ascii="Times New Roman" w:eastAsia="Times New Roman" w:hAnsi="Times New Roman" w:cs="Times New Roman"/>
          <w:sz w:val="30"/>
          <w:szCs w:val="30"/>
        </w:rPr>
        <w:t>МАТЕРИАЛЫ</w:t>
      </w:r>
      <w:r w:rsidR="00F61FA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423E2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6AF069F" w14:textId="77777777"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23E2">
        <w:rPr>
          <w:rFonts w:ascii="Times New Roman" w:eastAsia="Times New Roman" w:hAnsi="Times New Roman" w:cs="Times New Roman"/>
          <w:sz w:val="30"/>
          <w:szCs w:val="30"/>
        </w:rPr>
        <w:t>(апрель 2022 г.)</w:t>
      </w:r>
    </w:p>
    <w:p w14:paraId="039DC3C7" w14:textId="77777777" w:rsidR="005423E2" w:rsidRPr="005423E2" w:rsidRDefault="005423E2" w:rsidP="005423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66C693E" w14:textId="77777777" w:rsidR="005423E2" w:rsidRDefault="005423E2" w:rsidP="00542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23E2">
        <w:rPr>
          <w:rFonts w:ascii="Times New Roman" w:hAnsi="Times New Roman" w:cs="Times New Roman"/>
          <w:b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НЕСОВЕРШЕ</w:t>
      </w:r>
      <w:r>
        <w:rPr>
          <w:rFonts w:ascii="Times New Roman" w:hAnsi="Times New Roman" w:cs="Times New Roman"/>
          <w:b/>
          <w:sz w:val="30"/>
          <w:szCs w:val="30"/>
        </w:rPr>
        <w:t>ННОЛЕТНИХ В РЕСПУБЛИКЕ БЕЛАРУСЬ</w:t>
      </w:r>
    </w:p>
    <w:p w14:paraId="180E5DB5" w14:textId="77777777"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14:paraId="7A2DB361" w14:textId="77777777"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 подготовлен </w:t>
      </w:r>
    </w:p>
    <w:p w14:paraId="46478D25" w14:textId="77777777"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>Главн</w:t>
      </w:r>
      <w:r>
        <w:rPr>
          <w:rFonts w:ascii="Times New Roman" w:eastAsia="Calibri" w:hAnsi="Times New Roman" w:cs="Times New Roman"/>
          <w:i/>
          <w:sz w:val="28"/>
          <w:szCs w:val="28"/>
        </w:rPr>
        <w:t>ым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 Гродненского облисполкома  </w:t>
      </w:r>
    </w:p>
    <w:p w14:paraId="41FE967D" w14:textId="77777777"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EE00F47" w14:textId="77777777"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14:paraId="54B6F6C6" w14:textId="77777777"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14:paraId="0A25FDEC" w14:textId="77777777"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14:paraId="6E8B011A" w14:textId="77777777"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>овлечение ребенка с его согласия или без, осознаваемое или неосознанное им в силу возрастной незрелости или других причин, в сексуальные отношения 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14:paraId="65B62F64" w14:textId="77777777"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14:paraId="1944ED5E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14:paraId="0452E10E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14:paraId="7A908882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14:paraId="15D1ECCC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14:paraId="31761478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14:paraId="19FC0894" w14:textId="77777777"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14:paraId="74E1C617" w14:textId="77777777"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14:paraId="147966A1" w14:textId="77777777"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lastRenderedPageBreak/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14:paraId="1062F526" w14:textId="77777777"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>открывается спустя 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14:paraId="3F63714C" w14:textId="77777777"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14:paraId="64FE36D1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14:paraId="0789D156" w14:textId="77777777"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14:paraId="4D3088D0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14:paraId="59FD72B8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14:paraId="6B26F0E8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14:paraId="4FF4DBFB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1. Половое сношение вопреки воле потерпевшей с применением насилия или с угрозой его применения к женщине или ее близким либо с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14:paraId="7FA81501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14:paraId="6E3ACBFC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14:paraId="60B06FDE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14:paraId="6BC07216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14:paraId="50E5990C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14:paraId="132D404C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</w:p>
    <w:p w14:paraId="4A085C68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14:paraId="3DCDCF7B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14:paraId="1B9D8963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2. Те же действия, совершенные лицом, ранее совершившим преступления, предусмотренные настоящей статьей, статьями 166 или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14:paraId="05AC5D6E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14:paraId="4088FCDC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14:paraId="62594ABA" w14:textId="77777777"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14:paraId="1694B45D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14:paraId="61D811C0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i/>
          <w:sz w:val="30"/>
          <w:szCs w:val="30"/>
        </w:rPr>
        <w:t xml:space="preserve"> 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</w:p>
    <w:p w14:paraId="392DD4E8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14:paraId="2E4DA02C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14:paraId="7306944B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14:paraId="5E73F90E" w14:textId="77777777"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14:paraId="22267903" w14:textId="77777777"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14:paraId="38FD2349" w14:textId="77777777"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14:paraId="623F6E06" w14:textId="77777777"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14:paraId="366CD976" w14:textId="77777777"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14:paraId="08DF5252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65CE14" w14:textId="77777777"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14:paraId="2E9FE19C" w14:textId="77777777"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14:paraId="469ED964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706A240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14:paraId="348B51AF" w14:textId="77777777"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lastRenderedPageBreak/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14:paraId="5FC977A5" w14:textId="77777777"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</w:p>
    <w:p w14:paraId="4EFFE34F" w14:textId="77777777"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C03CE4" w14:textId="77777777"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ECE5F2" w14:textId="77777777"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>апример, сексуальная агрессия по отношению к более младшим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E5D11" w14:textId="77777777"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14:paraId="20851B3C" w14:textId="77777777"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72A045" w14:textId="77777777"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14:paraId="217B37E2" w14:textId="77777777"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14:paraId="0F1B9127" w14:textId="77777777"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14:paraId="2F9C338D" w14:textId="77777777"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14:paraId="16726C69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травматичность ситуации. </w:t>
      </w:r>
    </w:p>
    <w:p w14:paraId="3EB5B6DC" w14:textId="77777777"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14:paraId="5C34F109" w14:textId="77777777"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14:paraId="760FBB4F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энурез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Игры </w:t>
      </w:r>
      <w:r>
        <w:rPr>
          <w:rFonts w:ascii="Times New Roman" w:hAnsi="Times New Roman" w:cs="Times New Roman"/>
          <w:sz w:val="30"/>
          <w:szCs w:val="30"/>
        </w:rPr>
        <w:lastRenderedPageBreak/>
        <w:t>также носят сексуальный характер, могут появляться элементы агрессии (вырывать ног, руки у куклы, рвать одежду).</w:t>
      </w:r>
    </w:p>
    <w:p w14:paraId="5491CC1F" w14:textId="77777777"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14:paraId="78509601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6978EE9" w14:textId="77777777"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14:paraId="3F5265DF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14:paraId="571B050F" w14:textId="77777777"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14:paraId="429E039D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несформированность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FD7ED8" w14:textId="77777777"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14:paraId="11F7F206" w14:textId="77777777"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энурез, нервно-психические, психосоматические расстройства. </w:t>
      </w:r>
    </w:p>
    <w:p w14:paraId="700C8394" w14:textId="77777777"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14:paraId="2B20B5D6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14:paraId="20EC89F7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759D8D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Рекомендации по профилактике сексуального насилия</w:t>
      </w:r>
    </w:p>
    <w:p w14:paraId="1429F561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8B744D5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14:paraId="19D87ADE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14:paraId="20EE682C" w14:textId="77777777"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со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14:paraId="751F2B6F" w14:textId="77777777"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14:paraId="47D23E28" w14:textId="77777777"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14:paraId="67A74FAF" w14:textId="77777777"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14:paraId="18A8CD89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14:paraId="1EE1B5E5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540BE3B6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14:paraId="672BAEEE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14:paraId="11E2DD4B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14:paraId="47505140" w14:textId="77777777"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Это очень важный закон неприкосновенности. И кто его нарушает – преступник».</w:t>
      </w:r>
    </w:p>
    <w:p w14:paraId="6F49D745" w14:textId="77777777"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14:paraId="7ED455CB" w14:textId="77777777"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14:paraId="32EC43F5" w14:textId="77777777"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F7E78B" w14:textId="77777777"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7A9BA9" w14:textId="77777777"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B265E8" w14:textId="77777777"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A05FC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58DC" w14:textId="77777777" w:rsidR="001B3D3F" w:rsidRDefault="001B3D3F" w:rsidP="00C45017">
      <w:pPr>
        <w:spacing w:after="0" w:line="240" w:lineRule="auto"/>
      </w:pPr>
      <w:r>
        <w:separator/>
      </w:r>
    </w:p>
  </w:endnote>
  <w:endnote w:type="continuationSeparator" w:id="0">
    <w:p w14:paraId="2818F8F5" w14:textId="77777777" w:rsidR="001B3D3F" w:rsidRDefault="001B3D3F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DB43" w14:textId="77777777" w:rsidR="001B3D3F" w:rsidRDefault="001B3D3F" w:rsidP="00C45017">
      <w:pPr>
        <w:spacing w:after="0" w:line="240" w:lineRule="auto"/>
      </w:pPr>
      <w:r>
        <w:separator/>
      </w:r>
    </w:p>
  </w:footnote>
  <w:footnote w:type="continuationSeparator" w:id="0">
    <w:p w14:paraId="51B41F10" w14:textId="77777777" w:rsidR="001B3D3F" w:rsidRDefault="001B3D3F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929670"/>
      <w:docPartObj>
        <w:docPartGallery w:val="Page Numbers (Top of Page)"/>
        <w:docPartUnique/>
      </w:docPartObj>
    </w:sdtPr>
    <w:sdtContent>
      <w:p w14:paraId="6EFB37BA" w14:textId="2C0B25B8" w:rsidR="00A05FC0" w:rsidRDefault="00A05F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F979D" w14:textId="77777777"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1B3D3F"/>
    <w:rsid w:val="00250DF4"/>
    <w:rsid w:val="0027375B"/>
    <w:rsid w:val="00282A28"/>
    <w:rsid w:val="00284705"/>
    <w:rsid w:val="00297046"/>
    <w:rsid w:val="002E5EFD"/>
    <w:rsid w:val="00367B51"/>
    <w:rsid w:val="00384DFF"/>
    <w:rsid w:val="00386932"/>
    <w:rsid w:val="004142AB"/>
    <w:rsid w:val="00417B9A"/>
    <w:rsid w:val="00484F92"/>
    <w:rsid w:val="00486C81"/>
    <w:rsid w:val="005423E2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05FC0"/>
    <w:rsid w:val="00AB5463"/>
    <w:rsid w:val="00AF4579"/>
    <w:rsid w:val="00B6271D"/>
    <w:rsid w:val="00C438BF"/>
    <w:rsid w:val="00C45017"/>
    <w:rsid w:val="00C56AA0"/>
    <w:rsid w:val="00CF7A42"/>
    <w:rsid w:val="00D72B20"/>
    <w:rsid w:val="00D86FC2"/>
    <w:rsid w:val="00DB4544"/>
    <w:rsid w:val="00DC7E7F"/>
    <w:rsid w:val="00E23D40"/>
    <w:rsid w:val="00EA012C"/>
    <w:rsid w:val="00F61FA6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3CA80"/>
  <w15:docId w15:val="{7159715B-43FD-4B50-ABD2-E9A3476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Ideol2</cp:lastModifiedBy>
  <cp:revision>3</cp:revision>
  <dcterms:created xsi:type="dcterms:W3CDTF">2022-04-19T07:31:00Z</dcterms:created>
  <dcterms:modified xsi:type="dcterms:W3CDTF">2022-04-19T07:31:00Z</dcterms:modified>
</cp:coreProperties>
</file>